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0090F" w:rsidR="0050090F" w:rsidP="0050090F" w:rsidRDefault="0050090F" w14:paraId="35ece19" w14:textId="35ece19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50090F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50090F" w:rsidR="0050090F" w:rsidP="0050090F" w:rsidRDefault="0050090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0090F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</w:p>
    <w:p w:rsidRPr="0050090F" w:rsidR="0050090F" w:rsidP="0050090F" w:rsidRDefault="0050090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0090F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50090F" w:rsidR="0050090F" w:rsidP="0050090F" w:rsidRDefault="0050090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0090F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FE433D">
        <w:rPr>
          <w:rFonts w:eastAsia="Times New Roman" w:cs="Arial"/>
          <w:bCs/>
          <w:szCs w:val="24"/>
          <w:lang w:eastAsia="hr-HR"/>
        </w:rPr>
        <w:t xml:space="preserve">      </w:t>
      </w:r>
      <w:r>
        <w:rPr>
          <w:rFonts w:eastAsia="Times New Roman" w:cs="Arial"/>
          <w:bCs/>
          <w:szCs w:val="24"/>
          <w:lang w:eastAsia="hr-HR"/>
        </w:rPr>
        <w:t>St-188</w:t>
      </w:r>
      <w:r w:rsidRPr="0050090F">
        <w:rPr>
          <w:rFonts w:eastAsia="Times New Roman" w:cs="Arial"/>
          <w:bCs/>
          <w:szCs w:val="24"/>
          <w:lang w:eastAsia="hr-HR"/>
        </w:rPr>
        <w:t>/2024-</w:t>
      </w:r>
      <w:r w:rsidR="00FE433D">
        <w:rPr>
          <w:rFonts w:eastAsia="Times New Roman" w:cs="Arial"/>
          <w:bCs/>
          <w:szCs w:val="24"/>
          <w:lang w:eastAsia="hr-HR"/>
        </w:rPr>
        <w:t>9</w:t>
      </w:r>
    </w:p>
    <w:p w:rsidRPr="0050090F" w:rsidR="0050090F" w:rsidP="0050090F" w:rsidRDefault="0050090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50090F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50090F" w:rsidR="0050090F" w:rsidP="0050090F" w:rsidRDefault="0050090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0090F">
        <w:rPr>
          <w:rFonts w:eastAsia="Times New Roman" w:cs="Arial"/>
          <w:bCs/>
          <w:szCs w:val="24"/>
          <w:lang w:eastAsia="hr-HR"/>
        </w:rPr>
        <w:t>Z A P I S N I K</w:t>
      </w:r>
    </w:p>
    <w:p w:rsidRPr="0050090F" w:rsidR="0050090F" w:rsidP="0050090F" w:rsidRDefault="0050090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0090F">
        <w:rPr>
          <w:rFonts w:eastAsia="Times New Roman" w:cs="Arial"/>
          <w:bCs/>
          <w:szCs w:val="24"/>
          <w:lang w:eastAsia="hr-HR"/>
        </w:rPr>
        <w:t>Od 27. lipnja 2024.</w:t>
      </w:r>
    </w:p>
    <w:p w:rsidRPr="0050090F" w:rsidR="0050090F" w:rsidP="0050090F" w:rsidRDefault="0050090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0090F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50090F" w:rsidR="0050090F" w:rsidP="0050090F" w:rsidRDefault="0050090F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50090F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50090F" w:rsidR="0050090F" w:rsidP="0050090F" w:rsidRDefault="0050090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BF3D8F">
        <w:rPr>
          <w:rFonts w:cs="Arial"/>
          <w:szCs w:val="24"/>
        </w:rPr>
        <w:t>BATIŠKOVA j.d.o.o., Fažana, Galižanska cesta 108, OIB: 52850755269</w:t>
      </w:r>
    </w:p>
    <w:p w:rsidRPr="0050090F" w:rsidR="0050090F" w:rsidP="0050090F" w:rsidRDefault="0050090F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50090F">
        <w:rPr>
          <w:rFonts w:eastAsia="Times New Roman" w:cs="Arial"/>
          <w:bCs/>
          <w:szCs w:val="24"/>
          <w:lang w:eastAsia="hr-HR"/>
        </w:rPr>
        <w:t xml:space="preserve">  </w:t>
      </w:r>
    </w:p>
    <w:p w:rsidRPr="0050090F" w:rsidR="0050090F" w:rsidP="0050090F" w:rsidRDefault="0050090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0090F">
        <w:rPr>
          <w:rFonts w:eastAsia="Times New Roman" w:cs="Arial"/>
          <w:bCs/>
          <w:szCs w:val="24"/>
          <w:lang w:eastAsia="hr-HR"/>
        </w:rPr>
        <w:t>OD SUDA NAZOČNI:</w:t>
      </w:r>
    </w:p>
    <w:p w:rsidRPr="0050090F" w:rsidR="0050090F" w:rsidP="0050090F" w:rsidRDefault="0050090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0090F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50090F" w:rsidR="0050090F" w:rsidP="0050090F" w:rsidRDefault="0050090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0090F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50090F" w:rsidR="0050090F" w:rsidP="0050090F" w:rsidRDefault="0050090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0090F" w:rsidR="0050090F" w:rsidP="0050090F" w:rsidRDefault="0050090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0090F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8A49A8" w:rsidR="0050090F" w:rsidP="0050090F" w:rsidRDefault="0050090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A49A8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8A49A8" w:rsidR="0050090F" w:rsidP="0050090F" w:rsidRDefault="0050090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A49A8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8A49A8" w:rsidR="0050090F" w:rsidP="0050090F" w:rsidRDefault="0050090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A49A8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8A49A8" w:rsidR="008A49A8">
        <w:rPr>
          <w:rFonts w:eastAsia="Times New Roman" w:cs="Arial"/>
          <w:bCs/>
          <w:szCs w:val="24"/>
          <w:lang w:eastAsia="hr-HR"/>
        </w:rPr>
        <w:t>direktor Mario Tomić</w:t>
      </w:r>
    </w:p>
    <w:p w:rsidRPr="0050090F" w:rsidR="0050090F" w:rsidP="0050090F" w:rsidRDefault="0050090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50090F" w:rsidR="0050090F" w:rsidP="0050090F" w:rsidRDefault="0050090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0090F">
        <w:rPr>
          <w:rFonts w:eastAsia="Times New Roman" w:cs="Arial"/>
          <w:bCs/>
          <w:szCs w:val="24"/>
          <w:lang w:eastAsia="hr-HR"/>
        </w:rPr>
        <w:tab/>
        <w:t>Konstatira se da je rješenje o pokretanju prethodnog postupka nad dužnikom objavljeno na e-Oglasnoj ploči sudova dana 27.5.2024.</w:t>
      </w:r>
    </w:p>
    <w:p w:rsidRPr="0050090F" w:rsidR="0050090F" w:rsidP="0050090F" w:rsidRDefault="0050090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0090F" w:rsidR="0050090F" w:rsidP="0050090F" w:rsidRDefault="0050090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50090F">
        <w:rPr>
          <w:rFonts w:eastAsia="Times New Roman" w:cs="Arial"/>
          <w:szCs w:val="24"/>
          <w:lang w:eastAsia="hr-HR"/>
        </w:rPr>
        <w:t xml:space="preserve">Nazočni </w:t>
      </w:r>
      <w:r w:rsidR="008A49A8">
        <w:rPr>
          <w:rFonts w:eastAsia="Times New Roman" w:cs="Arial"/>
          <w:szCs w:val="24"/>
          <w:lang w:eastAsia="hr-HR"/>
        </w:rPr>
        <w:t>Mario Tomić</w:t>
      </w:r>
      <w:r w:rsidRPr="0050090F">
        <w:rPr>
          <w:rFonts w:eastAsia="Times New Roman" w:cs="Arial"/>
          <w:szCs w:val="24"/>
          <w:lang w:eastAsia="hr-HR"/>
        </w:rPr>
        <w:t xml:space="preserve"> upozorava se na dužnost kazivanja istine, da ne smije ništa prešutjeti i da bi davanje lažnog iskaza predstavljalo kazneno djelo, te nakon toga izjavljuje da</w:t>
      </w:r>
      <w:r w:rsidR="008B7839">
        <w:rPr>
          <w:rFonts w:eastAsia="Times New Roman" w:cs="Arial"/>
          <w:szCs w:val="24"/>
          <w:lang w:eastAsia="hr-HR"/>
        </w:rPr>
        <w:t xml:space="preserve"> društvo nema nikakve imovine, ima ugovorene poslove sve do rujna 2024., očekuje da bi kroz mjesec do mjesec i pol dana društvo uspjelo odraditi i naplatiti poslove temeljem kojih bi došlo do plaćanja dugova i time prestanka blokade računa. Željan je da društvo nastavi s poslovanjem.</w:t>
      </w:r>
      <w:r w:rsidRPr="0050090F">
        <w:rPr>
          <w:rFonts w:eastAsia="Times New Roman" w:cs="Arial"/>
          <w:szCs w:val="24"/>
          <w:lang w:eastAsia="hr-HR"/>
        </w:rPr>
        <w:t xml:space="preserve"> </w:t>
      </w:r>
    </w:p>
    <w:p w:rsidR="0050090F" w:rsidP="008B7839" w:rsidRDefault="0050090F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50090F" w:rsidR="008B7839" w:rsidP="008B7839" w:rsidRDefault="008B7839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50090F" w:rsidR="0050090F" w:rsidP="0050090F" w:rsidRDefault="0050090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50090F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50090F" w:rsidR="0050090F" w:rsidP="0050090F" w:rsidRDefault="0050090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0090F">
        <w:rPr>
          <w:rFonts w:eastAsia="Times New Roman" w:cs="Arial"/>
          <w:bCs/>
          <w:szCs w:val="24"/>
          <w:lang w:eastAsia="hr-HR"/>
        </w:rPr>
        <w:t>r j e š e nj e</w:t>
      </w:r>
    </w:p>
    <w:p w:rsidRPr="0050090F" w:rsidR="0050090F" w:rsidP="0050090F" w:rsidRDefault="0050090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0090F" w:rsidR="0050090F" w:rsidP="0050090F" w:rsidRDefault="0050090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0090F" w:rsidR="0050090F" w:rsidP="0050090F" w:rsidRDefault="0050090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50090F">
        <w:rPr>
          <w:rFonts w:eastAsia="Times New Roman" w:cs="Arial"/>
          <w:szCs w:val="24"/>
          <w:lang w:eastAsia="hr-HR"/>
        </w:rPr>
        <w:t>Odluka će biti donesena u pisanom obliku.</w:t>
      </w:r>
    </w:p>
    <w:p w:rsidRPr="0050090F" w:rsidR="0050090F" w:rsidP="0050090F" w:rsidRDefault="0050090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0090F" w:rsidR="0050090F" w:rsidP="0050090F" w:rsidRDefault="0050090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50090F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50090F" w:rsidR="0050090F" w:rsidP="0050090F" w:rsidRDefault="0050090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0090F" w:rsidR="0050090F" w:rsidP="0050090F" w:rsidRDefault="0050090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50090F" w:rsidR="0050090F" w:rsidP="0050090F" w:rsidRDefault="0050090F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50090F">
        <w:rPr>
          <w:rFonts w:eastAsia="Times New Roman" w:cs="Arial"/>
          <w:szCs w:val="24"/>
          <w:lang w:eastAsia="hr-HR"/>
        </w:rPr>
        <w:t xml:space="preserve">Dovršeno u </w:t>
      </w:r>
      <w:r w:rsidR="008B7839">
        <w:rPr>
          <w:rFonts w:eastAsia="Times New Roman" w:cs="Arial"/>
          <w:szCs w:val="24"/>
          <w:lang w:eastAsia="hr-HR"/>
        </w:rPr>
        <w:t>9</w:t>
      </w:r>
      <w:r w:rsidRPr="0050090F">
        <w:rPr>
          <w:rFonts w:eastAsia="Times New Roman" w:cs="Arial"/>
          <w:szCs w:val="24"/>
          <w:lang w:eastAsia="hr-HR"/>
        </w:rPr>
        <w:t>:</w:t>
      </w:r>
      <w:r w:rsidR="008B7839">
        <w:rPr>
          <w:rFonts w:eastAsia="Times New Roman" w:cs="Arial"/>
          <w:szCs w:val="24"/>
          <w:lang w:eastAsia="hr-HR"/>
        </w:rPr>
        <w:t>10</w:t>
      </w:r>
      <w:r w:rsidRPr="0050090F">
        <w:rPr>
          <w:rFonts w:eastAsia="Times New Roman" w:cs="Arial"/>
          <w:szCs w:val="24"/>
          <w:lang w:eastAsia="hr-HR"/>
        </w:rPr>
        <w:t xml:space="preserve"> sati.</w:t>
      </w:r>
    </w:p>
    <w:p w:rsidRPr="0050090F" w:rsidR="0050090F" w:rsidP="0050090F" w:rsidRDefault="0050090F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50090F" w:rsidR="0050090F" w:rsidP="0050090F" w:rsidRDefault="0050090F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50090F" w:rsidR="0050090F" w:rsidP="0050090F" w:rsidRDefault="0050090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0090F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50090F" w:rsidR="0050090F" w:rsidP="0050090F" w:rsidRDefault="0050090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</w:p>
    <w:p w:rsidRPr="0050090F" w:rsidR="0050090F" w:rsidP="0050090F" w:rsidRDefault="0050090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50090F" w:rsidR="0050090F" w:rsidP="0050090F" w:rsidRDefault="0050090F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50090F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  <w:r w:rsidRPr="0050090F">
        <w:rPr>
          <w:rFonts w:eastAsia="Times New Roman" w:cs="Arial"/>
          <w:bCs/>
          <w:szCs w:val="24"/>
          <w:lang w:eastAsia="hr-HR"/>
        </w:rPr>
        <w:tab/>
      </w:r>
    </w:p>
    <w:p w:rsidR="002410FA" w:rsidP="008B7839" w:rsidRDefault="008B7839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</w:t>
      </w:r>
      <w:r w:rsidRPr="0050090F" w:rsidR="0050090F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0090F" w:rsidP="0050090F" w:rsidRDefault="0050090F">
      <w:pPr>
        <w:spacing w:after="0" w:line="240" w:lineRule="auto"/>
      </w:pPr>
      <w:r>
        <w:separator/>
      </w:r>
    </w:p>
  </w:endnote>
  <w:endnote w:type="continuationSeparator" w:id="0">
    <w:p w:rsidR="0050090F" w:rsidP="0050090F" w:rsidRDefault="00500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0090F" w:rsidP="0050090F" w:rsidRDefault="0050090F">
      <w:pPr>
        <w:spacing w:after="0" w:line="240" w:lineRule="auto"/>
      </w:pPr>
      <w:r>
        <w:separator/>
      </w:r>
    </w:p>
  </w:footnote>
  <w:footnote w:type="continuationSeparator" w:id="0">
    <w:p w:rsidR="0050090F" w:rsidP="0050090F" w:rsidRDefault="00500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50090F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8B7839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St-188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4</w:t>
        </w:r>
        <w:r w:rsidRPr="00967383">
          <w:rPr>
            <w:rFonts w:ascii="Arial" w:hAnsi="Arial" w:cs="Arial"/>
          </w:rPr>
          <w:t>-</w:t>
        </w:r>
        <w:r w:rsidR="00FE433D">
          <w:rPr>
            <w:rFonts w:ascii="Arial" w:hAnsi="Arial" w:cs="Arial"/>
          </w:rPr>
          <w:t>9</w:t>
        </w:r>
      </w:p>
    </w:sdtContent>
  </w:sdt>
  <w:p w:rsidR="001E6FBA" w:rsidRDefault="001005FA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90F"/>
    <w:rsid w:val="001005FA"/>
    <w:rsid w:val="002410FA"/>
    <w:rsid w:val="0050090F"/>
    <w:rsid w:val="008A49A8"/>
    <w:rsid w:val="008B7839"/>
    <w:rsid w:val="00FE433D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AE9968F4-8DC1-4ADB-ABC5-098E6552C1E9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090F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50090F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0090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0090F"/>
  </w:style>
  <w:style w:type="character" w:styleId="Tekstrezerviranogmjesta">
    <w:name w:val="Placeholder Text"/>
    <w:basedOn w:val="Zadanifontodlomka"/>
    <w:uiPriority w:val="99"/>
    <w:semiHidden/>
    <w:rsid w:val="001005F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05FA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005FA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005F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005F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27. lipnja 2024.</izvorni_sadrzaj>
    <derivirana_varijabla naziv="DomainObject.StvarniPocetakDatum_1">27. lipnja 2024.</derivirana_varijabla>
  </DomainObject.StvarniPocetakDatum>
  <DomainObject.StvarniZavrsetakDatum>
    <izvorni_sadrzaj>27. lipnja 2024.</izvorni_sadrzaj>
    <derivirana_varijabla naziv="DomainObject.StvarniZavrsetakDatum_1">27. lipnja 2024.</derivirana_varijabla>
  </DomainObject.StvarniZavrsetakDatum>
  <DomainObject.PlaniraniZavrsetakDatum>
    <izvorni_sadrzaj>27. lipnja 2024.</izvorni_sadrzaj>
    <derivirana_varijabla naziv="DomainObject.PlaniraniZavrsetakDatum_1">27. lipnja 2024.</derivirana_varijabla>
  </DomainObject.PlaniraniZavrsetakDatum>
  <DomainObject.PlaniraniPocetakDatum>
    <izvorni_sadrzaj>27. lipnja 2024.</izvorni_sadrzaj>
    <derivirana_varijabla naziv="DomainObject.PlaniraniPocetakDatum_1">27. lipnja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lipnja 2024.</izvorni_sadrzaj>
    <derivirana_varijabla naziv="DomainObject.Zapisnik.DatumKreiranja_1">27.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St-188/2024-9</izvorni_sadrzaj>
    <derivirana_varijabla naziv="DomainObject.Zapisnik.Oznaka_1">St-188/2024-9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svibnja 2024.</izvorni_sadrzaj>
    <derivirana_varijabla naziv="DomainObject.Predmet.DatumIzradeOptuznogAkta_1">23. svibnja 2024.</derivirana_varijabla>
  </DomainObject.Predmet.DatumIzradeOptuznogAkta>
  <DomainObject.Predmet.DatumIzradeOptuznogAktaFormated>
    <izvorni_sadrzaj>23.5.2024.</izvorni_sadrzaj>
    <derivirana_varijabla naziv="DomainObject.Predmet.DatumIzradeOptuznogAktaFormated_1">23.5.2024.</derivirana_varijabla>
  </DomainObject.Predmet.DatumIzradeOptuznogAktaFormated>
  <DomainObject.Predmet.DatumOsnivanja>
    <izvorni_sadrzaj>23. svibnja 2024.</izvorni_sadrzaj>
    <derivirana_varijabla naziv="DomainObject.Predmet.DatumOsnivanja_1">23.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svibnja 2024.</izvorni_sadrzaj>
    <derivirana_varijabla naziv="DomainObject.Predmet.DatumPrimitkaOptuznogAkta_1">23. svibnja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St-188/2024</izvorni_sadrzaj>
    <derivirana_varijabla naziv="DomainObject.Predmet.OznakaBroj_1">St-188/2024</derivirana_varijabla>
  </DomainObject.Predmet.OznakaBroj>
  <DomainObject.Predmet.OznakaBrojOptuznogAkta>
    <izvorni_sadrzaj>04-06-24-2285</izvorni_sadrzaj>
    <derivirana_varijabla naziv="DomainObject.Predmet.OznakaBrojOptuznogAkta_1">04-06-24-2285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BATIŠKOVA j. d. o. o., Fažana</izvorni_sadrzaj>
    <derivirana_varijabla naziv="DomainObject.Predmet.ProtustrankaFormated_1">  BATIŠKOVA j. d. o. o., Fažana</derivirana_varijabla>
  </DomainObject.Predmet.ProtustrankaFormated>
  <DomainObject.Predmet.ProtustrankaFormatedOIB>
    <izvorni_sadrzaj>  BATIŠKOVA j. d. o. o., Fažana, OIB 52850755269</izvorni_sadrzaj>
    <derivirana_varijabla naziv="DomainObject.Predmet.ProtustrankaFormatedOIB_1">  BATIŠKOVA j. d. o. o., Fažana, OIB 52850755269</derivirana_varijabla>
  </DomainObject.Predmet.ProtustrankaFormatedOIB>
  <DomainObject.Predmet.ProtustrankaFormatedWithAdress>
    <izvorni_sadrzaj> BATIŠKOVA j. d. o. o., Fažana, Galižanska cesta - Via Gallesano 108, 52212 Fažana</izvorni_sadrzaj>
    <derivirana_varijabla naziv="DomainObject.Predmet.ProtustrankaFormatedWithAdress_1"> BATIŠKOVA j. d. o. o., Fažana, Galižanska cesta - Via Gallesano 108, 52212 Fažana</derivirana_varijabla>
  </DomainObject.Predmet.ProtustrankaFormatedWithAdress>
  <DomainObject.Predmet.ProtustrankaFormatedWithAdressOIB>
    <izvorni_sadrzaj> BATIŠKOVA j. d. o. o., Fažana, OIB 52850755269, Galižanska cesta - Via Gallesano 108, 52212 Fažana</izvorni_sadrzaj>
    <derivirana_varijabla naziv="DomainObject.Predmet.ProtustrankaFormatedWithAdressOIB_1"> BATIŠKOVA j. d. o. o., Fažana, OIB 52850755269, Galižanska cesta - Via Gallesano 108, 52212 Fažana</derivirana_varijabla>
  </DomainObject.Predmet.ProtustrankaFormatedWithAdressOIB>
  <DomainObject.Predmet.ProtustrankaWithAdress>
    <izvorni_sadrzaj>BATIŠKOVA j. d. o. o., Fažana Galižanska cesta - Via Gallesano 108, 52212 Fažana</izvorni_sadrzaj>
    <derivirana_varijabla naziv="DomainObject.Predmet.ProtustrankaWithAdress_1">BATIŠKOVA j. d. o. o., Fažana Galižanska cesta - Via Gallesano 108, 52212 Fažana</derivirana_varijabla>
  </DomainObject.Predmet.ProtustrankaWithAdress>
  <DomainObject.Predmet.ProtustrankaWithAdressOIB>
    <izvorni_sadrzaj>BATIŠKOVA j. d. o. o., Fažana, OIB 52850755269, Galižanska cesta - Via Gallesano 108, 52212 Fažana</izvorni_sadrzaj>
    <derivirana_varijabla naziv="DomainObject.Predmet.ProtustrankaWithAdressOIB_1">BATIŠKOVA j. d. o. o., Fažana, OIB 52850755269, Galižanska cesta - Via Gallesano 108, 52212 Fažana</derivirana_varijabla>
  </DomainObject.Predmet.ProtustrankaWithAdressOIB>
  <DomainObject.Predmet.ProtustrankaNazivFormated>
    <izvorni_sadrzaj>BATIŠKOVA j. d. o. o., Fažana</izvorni_sadrzaj>
    <derivirana_varijabla naziv="DomainObject.Predmet.ProtustrankaNazivFormated_1">BATIŠKOVA j. d. o. o., Fažana</derivirana_varijabla>
  </DomainObject.Predmet.ProtustrankaNazivFormated>
  <DomainObject.Predmet.ProtustrankaNazivFormatedOIB>
    <izvorni_sadrzaj>BATIŠKOVA j. d. o. o., Fažana, OIB 52850755269</izvorni_sadrzaj>
    <derivirana_varijabla naziv="DomainObject.Predmet.ProtustrankaNazivFormatedOIB_1">BATIŠKOVA j. d. o. o., Fažana, OIB 52850755269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Ulica grada Vukovara 70, 10000 Zagreb; ERSTE&amp;STEIERMÄRKISCHE BANKA dioničko društvo, Jadranski trg 3a, 51000 Rijeka</izvorni_sadrzaj>
    <derivirana_varijabla naziv="DomainObject.Predmet.StrankaFormatedWithAdress_1"> Financijska agencija (FINA), Ulica grada Vukovara 70,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Ulica grada Vukovara 70, 10000 Zagreb; ERSTE&amp;STEIERMÄRKISCHE BANKA dioničko društvo, OIB 23057039320, Jadranski trg 3a, 51000 Rijeka</izvorni_sadrzaj>
    <derivirana_varijabla naziv="DomainObject.Predmet.StrankaFormatedWithAdressOIB_1"> Financijska agencija (FINA), OIB 85821130368, Ulica grada Vukovara 70,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Ulica grada Vukovara 70,10000 Zagreb,ERSTE&amp;STEIERMÄRKISCHE BANKA dioničko društvo Jadranski trg 3a,51000 Rijeka</izvorni_sadrzaj>
    <derivirana_varijabla naziv="DomainObject.Predmet.StrankaWithAdress_1">Financijska agencija (FINA) Ulica grada Vukovara 70,10000 Zagreb,ERSTE&amp;STEIERMÄRKISCHE BANKA dioničko društvo Jadranski trg 3a,51000 Rijeka</derivirana_varijabla>
  </DomainObject.Predmet.StrankaWithAdress>
  <DomainObject.Predmet.StrankaWithAdressOIB>
    <izvorni_sadrzaj>Financijska agencija (FINA), OIB 85821130368, Ulica grada Vukovara 70,10000 Zagreb,ERSTE&amp;STEIERMÄRKISCHE BANKA dioničko društvo, OIB 23057039320, Jadranski trg 3a,51000 Rijeka</izvorni_sadrzaj>
    <derivirana_varijabla naziv="DomainObject.Predmet.StrankaWithAdressOIB_1">Financijska agencija (FINA), OIB 85821130368, Ulica grada Vukovara 70,10000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1889</izvorni_sadrzaj>
    <derivirana_varijabla naziv="DomainObject.Predmet.TrenutnaVrijednost_1">1889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Ulica grada Vukovara 70, 10000 Zagreb</item>
      <item>ERSTE&amp;STEIERMÄRKISCHE BANKA dioničko društvo, Jadranski trg 3a, 51000 Rijeka</item>
    </izvorni_sadrzaj>
    <derivirana_varijabla naziv="DomainObject.Predmet.StrankaListFormatedWithAdress_1">
      <item>Financijska agencija (FINA), Ulica grada Vukovara 70,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Ulica grada Vukovara 70,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BATIŠKOVA j. d. o. o., Fažana</item>
    </izvorni_sadrzaj>
    <derivirana_varijabla naziv="DomainObject.Predmet.ProtuStrankaListFormated_1">
      <item>BATIŠKOVA j. d. o. o., Fažana</item>
    </derivirana_varijabla>
  </DomainObject.Predmet.ProtuStrankaListFormated>
  <DomainObject.Predmet.ProtuStrankaListFormatedOIB>
    <izvorni_sadrzaj>
      <item>BATIŠKOVA j. d. o. o., Fažana, OIB 52850755269</item>
    </izvorni_sadrzaj>
    <derivirana_varijabla naziv="DomainObject.Predmet.ProtuStrankaListFormatedOIB_1">
      <item>BATIŠKOVA j. d. o. o., Fažana, OIB 52850755269</item>
    </derivirana_varijabla>
  </DomainObject.Predmet.ProtuStrankaListFormatedOIB>
  <DomainObject.Predmet.ProtuStrankaListFormatedWithAdress>
    <izvorni_sadrzaj>
      <item>BATIŠKOVA j. d. o. o., Fažana, Galižanska cesta - Via Gallesano 108, 52212 Fažana</item>
    </izvorni_sadrzaj>
    <derivirana_varijabla naziv="DomainObject.Predmet.ProtuStrankaListFormatedWithAdress_1">
      <item>BATIŠKOVA j. d. o. o., Fažana, Galižanska cesta - Via Gallesano 108, 52212 Fažana</item>
    </derivirana_varijabla>
  </DomainObject.Predmet.ProtuStrankaListFormatedWithAdress>
  <DomainObject.Predmet.ProtuStrankaListFormatedWithAdressOIB>
    <izvorni_sadrzaj>
      <item>BATIŠKOVA j. d. o. o., Fažana, OIB 52850755269, Galižanska cesta - Via Gallesano 108, 52212 Fažana</item>
    </izvorni_sadrzaj>
    <derivirana_varijabla naziv="DomainObject.Predmet.ProtuStrankaListFormatedWithAdressOIB_1">
      <item>BATIŠKOVA j. d. o. o., Fažana, OIB 52850755269, Galižanska cesta - Via Gallesano 108, 52212 Fažana</item>
    </derivirana_varijabla>
  </DomainObject.Predmet.ProtuStrankaListFormatedWithAdressOIB>
  <DomainObject.Predmet.ProtuStrankaListNazivFormated>
    <izvorni_sadrzaj>
      <item>BATIŠKOVA j. d. o. o., Fažana</item>
    </izvorni_sadrzaj>
    <derivirana_varijabla naziv="DomainObject.Predmet.ProtuStrankaListNazivFormated_1">
      <item>BATIŠKOVA j. d. o. o., Fažana</item>
    </derivirana_varijabla>
  </DomainObject.Predmet.ProtuStrankaListNazivFormated>
  <DomainObject.Predmet.ProtuStrankaListNazivFormatedOIB>
    <izvorni_sadrzaj>
      <item>BATIŠKOVA j. d. o. o., Fažana, OIB 52850755269</item>
    </izvorni_sadrzaj>
    <derivirana_varijabla naziv="DomainObject.Predmet.ProtuStrankaListNazivFormatedOIB_1">
      <item>BATIŠKOVA j. d. o. o., Fažana, OIB 52850755269</item>
    </derivirana_varijabla>
  </DomainObject.Predmet.ProtuStrankaListNazivFormatedOIB>
  <DomainObject.Predmet.OstaliListFormated>
    <izvorni_sadrzaj>
      <item>Mario Tomić</item>
    </izvorni_sadrzaj>
    <derivirana_varijabla naziv="DomainObject.Predmet.OstaliListFormated_1">
      <item>Mario Tomić</item>
    </derivirana_varijabla>
  </DomainObject.Predmet.OstaliListFormated>
  <DomainObject.Predmet.OstaliListFormatedOIB>
    <izvorni_sadrzaj>
      <item>Mario Tomić, OIB 73400479890</item>
    </izvorni_sadrzaj>
    <derivirana_varijabla naziv="DomainObject.Predmet.OstaliListFormatedOIB_1">
      <item>Mario Tomić, OIB 73400479890</item>
    </derivirana_varijabla>
  </DomainObject.Predmet.OstaliListFormatedOIB>
  <DomainObject.Predmet.OstaliListFormatedWithAdress>
    <izvorni_sadrzaj>
      <item>Mario Tomić, Galižanska cesta - Via Gallesano 108, 52100 Fažana</item>
    </izvorni_sadrzaj>
    <derivirana_varijabla naziv="DomainObject.Predmet.OstaliListFormatedWithAdress_1">
      <item>Mario Tomić, Galižanska cesta - Via Gallesano 108, 52100 Fažana</item>
    </derivirana_varijabla>
  </DomainObject.Predmet.OstaliListFormatedWithAdress>
  <DomainObject.Predmet.OstaliListFormatedWithAdressOIB>
    <izvorni_sadrzaj>
      <item>Mario Tomić, OIB 73400479890, Galižanska cesta - Via Gallesano 108, 52100 Fažana</item>
    </izvorni_sadrzaj>
    <derivirana_varijabla naziv="DomainObject.Predmet.OstaliListFormatedWithAdressOIB_1">
      <item>Mario Tomić, OIB 73400479890, Galižanska cesta - Via Gallesano 108, 52100 Fažana</item>
    </derivirana_varijabla>
  </DomainObject.Predmet.OstaliListFormatedWithAdressOIB>
  <DomainObject.Predmet.OstaliListNazivFormated>
    <izvorni_sadrzaj>
      <item>Mario Tomić</item>
    </izvorni_sadrzaj>
    <derivirana_varijabla naziv="DomainObject.Predmet.OstaliListNazivFormated_1">
      <item>Mario Tomić</item>
    </derivirana_varijabla>
  </DomainObject.Predmet.OstaliListNazivFormated>
  <DomainObject.Predmet.OstaliListNazivFormatedOIB>
    <izvorni_sadrzaj>
      <item>Mario Tomić, OIB 73400479890</item>
    </izvorni_sadrzaj>
    <derivirana_varijabla naziv="DomainObject.Predmet.OstaliListNazivFormatedOIB_1">
      <item>Mario Tomić, OIB 73400479890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lipnja 2024.</izvorni_sadrzaj>
    <derivirana_varijabla naziv="DomainObject.Datum_1">27. lipnja 2024.</derivirana_varijabla>
  </DomainObject.Datum>
  <DomainObject.PoslovniBrojDokumenta>
    <izvorni_sadrzaj>St-188/2024-9</izvorni_sadrzaj>
    <derivirana_varijabla naziv="DomainObject.PoslovniBrojDokumenta_1">St-188/2024-9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BATIŠKOVA j. d. o. o., Fažana</izvorni_sadrzaj>
    <derivirana_varijabla naziv="DomainObject.Predmet.ProtustrankaIDrugi_1">BATIŠKOVA j. d. o. o., Fažana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BATIŠKOVA j. d. o. o., Fažana, OIB 52850755269, Galižanska cesta - Via Gallesano 108, 52212 Fažana</izvorni_sadrzaj>
    <derivirana_varijabla naziv="DomainObject.Predmet.ProtustrankaIDrugiAdressOIB_1">BATIŠKOVA j. d. o. o., Fažana, OIB 52850755269, Galižanska cesta - Via Gallesano 108, 52212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BATIŠKOVA j. d. o. o., Fažana</item>
      <item>Financijska agencija (FINA)</item>
      <item>Mario Tomić</item>
      <item>ERSTE&amp;STEIERMÄRKISCHE BANKA dioničko društvo</item>
    </izvorni_sadrzaj>
    <derivirana_varijabla naziv="DomainObject.Predmet.SudioniciListNaziv_1">
      <item>BATIŠKOVA j. d. o. o., Fažana</item>
      <item>Financijska agencija (FINA)</item>
      <item>Mario Tomić</item>
      <item>ERSTE&amp;STEIERMÄRKISCHE BANKA dioničko društvo</item>
    </derivirana_varijabla>
  </DomainObject.Predmet.SudioniciListNaziv>
  <DomainObject.Predmet.SudioniciListAdressOIB>
    <izvorni_sadrzaj>
      <item>BATIŠKOVA j. d. o. o., Fažana, OIB 52850755269, Galižanska cesta - Via Gallesano 108,52212 Fažana</item>
      <item>Financijska agencija (FINA), OIB 85821130368, Ulica grada Vukovara 70,10000 Zagreb</item>
      <item>Mario Tomić, OIB 73400479890, Galižanska cesta - Via Gallesano 108,52100 Fažana</item>
      <item>ERSTE&amp;STEIERMÄRKISCHE BANKA dioničko društvo, OIB 23057039320, Jadranski trg 3a,51000 Rijeka</item>
    </izvorni_sadrzaj>
    <derivirana_varijabla naziv="DomainObject.Predmet.SudioniciListAdressOIB_1">
      <item>BATIŠKOVA j. d. o. o., Fažana, OIB 52850755269, Galižanska cesta - Via Gallesano 108,52212 Fažana</item>
      <item>Financijska agencija (FINA), OIB 85821130368, Ulica grada Vukovara 70,10000 Zagreb</item>
      <item>Mario Tomić, OIB 73400479890, Galižanska cesta - Via Gallesano 108,52100 Fažana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52850755269</item>
      <item>, OIB 85821130368</item>
      <item>, OIB 73400479890</item>
      <item>, OIB 23057039320</item>
    </izvorni_sadrzaj>
    <derivirana_varijabla naziv="DomainObject.Predmet.SudioniciListNazivOIB_1">
      <item>, OIB 52850755269</item>
      <item>, OIB 85821130368</item>
      <item>, OIB 73400479890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svibnja 2024.</izvorni_sadrzaj>
    <derivirana_varijabla naziv="DomainObject.Predmet.DatumPocetkaProcesa_1">23. svibnja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204</properties:Words>
  <properties:Characters>1089</properties:Characters>
  <properties:Lines>48</properties:Lines>
  <properties:Paragraphs>26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2024-05-27T12:09:00Z</dcterms:created>
  <dc:creator>Jasmina Matika</dc:creator>
  <dc:description/>
  <cp:keywords/>
  <cp:lastModifiedBy>Jasmina Matika</cp:lastModifiedBy>
  <dcterms:modified xmlns:xsi="http://www.w3.org/2001/XMLSchema-instance" xsi:type="dcterms:W3CDTF">2024-06-27T07:20:00Z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St-188/2024-9 / Zapisnik - Ročište radi rasprave o uvjetima za otvaranje steč. post. (St-188-24 -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